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C3" w:rsidRDefault="00E55AC3" w:rsidP="00E55AC3">
      <w:pPr>
        <w:bidi/>
        <w:rPr>
          <w:rFonts w:cs="B Titr"/>
          <w:lang w:bidi="fa-IR"/>
        </w:rPr>
      </w:pPr>
    </w:p>
    <w:p w:rsidR="00FE50DC" w:rsidRPr="00706AC2" w:rsidRDefault="00FE50DC" w:rsidP="00E55AC3">
      <w:pPr>
        <w:bidi/>
        <w:jc w:val="center"/>
        <w:rPr>
          <w:rFonts w:cs="B Titr"/>
          <w:rtl/>
          <w:lang w:bidi="fa-IR"/>
        </w:rPr>
      </w:pPr>
      <w:r w:rsidRPr="00706AC2">
        <w:rPr>
          <w:rFonts w:cs="B Titr" w:hint="cs"/>
          <w:rtl/>
          <w:lang w:bidi="fa-IR"/>
        </w:rPr>
        <w:t>بسمه تعالی</w:t>
      </w:r>
    </w:p>
    <w:p w:rsidR="00FE50DC" w:rsidRPr="00706AC2" w:rsidRDefault="00FE50DC" w:rsidP="00FE50DC">
      <w:pPr>
        <w:bidi/>
        <w:jc w:val="center"/>
        <w:rPr>
          <w:rFonts w:cs="B Titr"/>
          <w:rtl/>
          <w:lang w:bidi="fa-IR"/>
        </w:rPr>
      </w:pPr>
      <w:r w:rsidRPr="00706AC2">
        <w:rPr>
          <w:rFonts w:cs="B Titr" w:hint="cs"/>
          <w:rtl/>
          <w:lang w:bidi="fa-IR"/>
        </w:rPr>
        <w:t>وزارت بهداشت درمان و آموزش پزشکی</w:t>
      </w:r>
    </w:p>
    <w:p w:rsidR="007A70C5" w:rsidRDefault="00FE50DC" w:rsidP="00FE50DC">
      <w:pPr>
        <w:bidi/>
        <w:spacing w:line="288" w:lineRule="auto"/>
        <w:jc w:val="center"/>
        <w:rPr>
          <w:rFonts w:cs="B Nazanin"/>
          <w:color w:val="000000" w:themeColor="text1"/>
          <w:lang w:bidi="fa-IR"/>
        </w:rPr>
      </w:pPr>
      <w:r w:rsidRPr="00706AC2">
        <w:rPr>
          <w:rFonts w:cs="B Titr" w:hint="cs"/>
          <w:rtl/>
          <w:lang w:bidi="fa-IR"/>
        </w:rPr>
        <w:t>دانشکده علوم پزشکی و خدمات بهداشتی درمانی اسدآباد</w:t>
      </w:r>
    </w:p>
    <w:p w:rsidR="007A70C5" w:rsidRDefault="00317DA2" w:rsidP="007A70C5">
      <w:pPr>
        <w:bidi/>
        <w:spacing w:line="288" w:lineRule="auto"/>
        <w:rPr>
          <w:rFonts w:cs="B Nazanin"/>
          <w:color w:val="000000" w:themeColor="text1"/>
          <w:rtl/>
          <w:lang w:bidi="fa-IR"/>
        </w:rPr>
      </w:pPr>
      <w:r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5553075" cy="32385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B1" w:rsidRPr="009E306F" w:rsidRDefault="00093CB1" w:rsidP="00F862F5">
                            <w:pPr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صورتجلسه:</w:t>
                            </w:r>
                            <w:r w:rsidR="00841A9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10E9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شورا انتشارات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pt;margin-top:2.95pt;width:437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">
                <v:textbox>
                  <w:txbxContent>
                    <w:p w:rsidR="00093CB1" w:rsidRPr="009E306F" w:rsidRDefault="00093CB1" w:rsidP="00F862F5">
                      <w:pPr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صورتجلسه:</w:t>
                      </w:r>
                      <w:r w:rsidR="00841A93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="00210E9C">
                        <w:rPr>
                          <w:rFonts w:cs="B Titr" w:hint="cs"/>
                          <w:rtl/>
                          <w:lang w:bidi="fa-IR"/>
                        </w:rPr>
                        <w:t xml:space="preserve"> شورا انتشارات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94"/>
        <w:bidiVisual/>
        <w:tblW w:w="10773" w:type="dxa"/>
        <w:tblLook w:val="01E0" w:firstRow="1" w:lastRow="1" w:firstColumn="1" w:lastColumn="1" w:noHBand="0" w:noVBand="0"/>
      </w:tblPr>
      <w:tblGrid>
        <w:gridCol w:w="3827"/>
        <w:gridCol w:w="2268"/>
        <w:gridCol w:w="1528"/>
        <w:gridCol w:w="1023"/>
        <w:gridCol w:w="2127"/>
      </w:tblGrid>
      <w:tr w:rsidR="00393A03" w:rsidRPr="00323F37" w:rsidTr="00D52195">
        <w:trPr>
          <w:trHeight w:val="703"/>
        </w:trPr>
        <w:tc>
          <w:tcPr>
            <w:tcW w:w="3827" w:type="dxa"/>
          </w:tcPr>
          <w:p w:rsidR="00393A03" w:rsidRPr="00FF6436" w:rsidRDefault="00393A03" w:rsidP="00E335E3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1- شماره جلسه: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210E9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</w:p>
          <w:p w:rsidR="00393A03" w:rsidRPr="00FF6436" w:rsidRDefault="00393A03" w:rsidP="00EF4EE2">
            <w:pPr>
              <w:bidi/>
              <w:spacing w:line="288" w:lineRule="auto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vMerge w:val="restart"/>
          </w:tcPr>
          <w:p w:rsidR="00393A03" w:rsidRPr="00FF6436" w:rsidRDefault="00393A03" w:rsidP="00F12436">
            <w:pPr>
              <w:bidi/>
              <w:spacing w:line="288" w:lineRule="auto"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زمان جلسه</w:t>
            </w:r>
            <w:r w:rsidR="006E3F9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  <w:p w:rsidR="00393A03" w:rsidRPr="006C4579" w:rsidRDefault="00393A03" w:rsidP="00F12436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ساعت شروع:</w:t>
            </w:r>
            <w:r w:rsidRPr="00FF6436">
              <w:rPr>
                <w:rFonts w:cs="B Nazanin" w:hint="cs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210E9C" w:rsidRPr="00210E9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14</w:t>
            </w:r>
          </w:p>
          <w:p w:rsidR="00393A03" w:rsidRPr="002F257B" w:rsidRDefault="00393A03" w:rsidP="00F12436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F257B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ساعت خاتمه: </w:t>
            </w:r>
            <w:r w:rsidR="00210E9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2551" w:type="dxa"/>
            <w:gridSpan w:val="2"/>
            <w:vMerge w:val="restart"/>
          </w:tcPr>
          <w:p w:rsidR="006E3F9F" w:rsidRDefault="00393A03" w:rsidP="00210E9C">
            <w:pPr>
              <w:bidi/>
              <w:jc w:val="center"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مكان جلسه</w:t>
            </w:r>
            <w:r w:rsidRPr="002B2E64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 xml:space="preserve">: </w:t>
            </w:r>
            <w:r w:rsidR="00210E9C" w:rsidRPr="00210E9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دفتر ریاست دانشکده</w:t>
            </w:r>
          </w:p>
          <w:p w:rsidR="00393A03" w:rsidRPr="00FF6436" w:rsidRDefault="00393A03" w:rsidP="002C6FA6">
            <w:pPr>
              <w:bidi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Merge w:val="restart"/>
          </w:tcPr>
          <w:p w:rsidR="00405F52" w:rsidRDefault="00C2402E" w:rsidP="00F4656B">
            <w:pPr>
              <w:bidi/>
              <w:spacing w:line="288" w:lineRule="auto"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C2402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5- دبیر جلسه</w:t>
            </w:r>
            <w:r w:rsidR="002B2E6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: </w:t>
            </w:r>
          </w:p>
          <w:p w:rsidR="00393A03" w:rsidRPr="00405F52" w:rsidRDefault="00210E9C" w:rsidP="00210E9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دکتر عفت پناه </w:t>
            </w:r>
          </w:p>
        </w:tc>
      </w:tr>
      <w:tr w:rsidR="00393A03" w:rsidRPr="00323F37" w:rsidTr="00D52195">
        <w:trPr>
          <w:trHeight w:val="417"/>
        </w:trPr>
        <w:tc>
          <w:tcPr>
            <w:tcW w:w="3827" w:type="dxa"/>
          </w:tcPr>
          <w:p w:rsidR="00393A03" w:rsidRPr="00FF6436" w:rsidRDefault="00393A03" w:rsidP="00F862F5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2- تاریخ جلسه: </w:t>
            </w:r>
            <w:r w:rsidR="002B2E6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</w:t>
            </w:r>
            <w:r w:rsidR="00210E9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15/9/1399</w:t>
            </w:r>
          </w:p>
        </w:tc>
        <w:tc>
          <w:tcPr>
            <w:tcW w:w="2268" w:type="dxa"/>
            <w:vMerge/>
          </w:tcPr>
          <w:p w:rsidR="00393A03" w:rsidRPr="00FF6436" w:rsidRDefault="00393A03" w:rsidP="00EF4EE2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  <w:gridSpan w:val="2"/>
            <w:vMerge/>
          </w:tcPr>
          <w:p w:rsidR="00393A03" w:rsidRPr="00FF6436" w:rsidRDefault="00393A03" w:rsidP="00EF4EE2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Merge/>
          </w:tcPr>
          <w:p w:rsidR="00393A03" w:rsidRPr="00FF6436" w:rsidRDefault="00393A03" w:rsidP="00EF4EE2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F4EE2" w:rsidRPr="00323F37" w:rsidTr="00D52195">
        <w:tc>
          <w:tcPr>
            <w:tcW w:w="10773" w:type="dxa"/>
            <w:gridSpan w:val="5"/>
          </w:tcPr>
          <w:p w:rsidR="00EF4EE2" w:rsidRPr="00FF6436" w:rsidRDefault="00C91FA8" w:rsidP="00210E9C">
            <w:pPr>
              <w:bidi/>
              <w:spacing w:line="288" w:lineRule="auto"/>
              <w:jc w:val="lowKashida"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  <w:r w:rsidR="00EF4EE2"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- دستور کار جلسه: </w:t>
            </w:r>
            <w:r w:rsidR="002B2E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10E9C" w:rsidRPr="00210E9C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بررسی عناوین کتاب استعلام گرفته شده از سامانه مداد</w:t>
            </w:r>
            <w:r w:rsidR="00210E9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EF4EE2" w:rsidRPr="00323F37" w:rsidTr="002226FB">
        <w:trPr>
          <w:trHeight w:val="620"/>
        </w:trPr>
        <w:tc>
          <w:tcPr>
            <w:tcW w:w="7623" w:type="dxa"/>
            <w:gridSpan w:val="3"/>
            <w:vMerge w:val="restart"/>
          </w:tcPr>
          <w:p w:rsidR="00EF4EE2" w:rsidRDefault="00C91FA8" w:rsidP="00EF4EE2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  <w:r w:rsidR="00EF4EE2"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- اعضاء حاضر در جلسه: </w:t>
            </w:r>
          </w:p>
          <w:p w:rsidR="00210E9C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جناب آقای دکتر صالحی </w:t>
            </w:r>
          </w:p>
          <w:p w:rsidR="00210E9C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جناب آقای دکتر عفت پناه </w:t>
            </w:r>
          </w:p>
          <w:p w:rsidR="00210E9C" w:rsidRDefault="00E71E7C" w:rsidP="00E71E7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سرکار خانم دکتر س</w:t>
            </w:r>
            <w:r w:rsidR="00210E9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رشکی</w:t>
            </w:r>
          </w:p>
          <w:p w:rsidR="00414045" w:rsidRPr="00E4789C" w:rsidRDefault="00210E9C" w:rsidP="00E478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جناب آقای </w:t>
            </w:r>
            <w:r w:rsidR="00E71E7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ناوخاصی </w:t>
            </w:r>
          </w:p>
        </w:tc>
        <w:tc>
          <w:tcPr>
            <w:tcW w:w="3150" w:type="dxa"/>
            <w:gridSpan w:val="2"/>
          </w:tcPr>
          <w:p w:rsidR="00EF4EE2" w:rsidRDefault="00EF4EE2" w:rsidP="00992897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اسامي غائبين جلسه:</w:t>
            </w:r>
          </w:p>
          <w:p w:rsidR="00210E9C" w:rsidRPr="00FF6436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جناب آقای داوود پشوتن </w:t>
            </w:r>
          </w:p>
          <w:p w:rsidR="00EF4EE2" w:rsidRPr="00FF6436" w:rsidRDefault="00EF4EE2" w:rsidP="00EF4EE2">
            <w:pPr>
              <w:pStyle w:val="ListParagraph"/>
              <w:bidi/>
              <w:spacing w:line="288" w:lineRule="auto"/>
              <w:ind w:left="317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F4EE2" w:rsidRPr="00323F37" w:rsidTr="002226FB">
        <w:trPr>
          <w:trHeight w:val="555"/>
        </w:trPr>
        <w:tc>
          <w:tcPr>
            <w:tcW w:w="7623" w:type="dxa"/>
            <w:gridSpan w:val="3"/>
            <w:vMerge/>
          </w:tcPr>
          <w:p w:rsidR="00EF4EE2" w:rsidRPr="00FF6436" w:rsidRDefault="00EF4EE2" w:rsidP="00EF4EE2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gridSpan w:val="2"/>
          </w:tcPr>
          <w:p w:rsidR="00210E9C" w:rsidRDefault="00EF4EE2" w:rsidP="00F51A91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اسامي ميهمانان جلسه:</w:t>
            </w:r>
            <w:r w:rsidR="00210E9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  <w:p w:rsidR="00EF4EE2" w:rsidRDefault="00210E9C" w:rsidP="00210E9C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جناب آقای مهندس  نجفی</w:t>
            </w:r>
          </w:p>
          <w:p w:rsidR="00210E9C" w:rsidRPr="00FF6436" w:rsidRDefault="00210E9C" w:rsidP="00210E9C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سرکار خانم ازغندی </w:t>
            </w:r>
          </w:p>
        </w:tc>
      </w:tr>
      <w:tr w:rsidR="00EF4EE2" w:rsidRPr="00323F37" w:rsidTr="00D52195">
        <w:trPr>
          <w:trHeight w:val="1827"/>
        </w:trPr>
        <w:tc>
          <w:tcPr>
            <w:tcW w:w="10773" w:type="dxa"/>
            <w:gridSpan w:val="5"/>
          </w:tcPr>
          <w:p w:rsidR="00EF4EE2" w:rsidRDefault="00210E9C" w:rsidP="006C4579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  <w:r w:rsidR="00EF4EE2" w:rsidRPr="006C4579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مطالب مطروحه: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79177E" w:rsidRDefault="0079177E" w:rsidP="0079177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1- </w:t>
            </w:r>
            <w:r w:rsidR="00BD405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در مورد چاپ کتاب (تالیف):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BD405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سرکار خانم دکتر نسرین </w:t>
            </w:r>
            <w:r w:rsid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سرش</w:t>
            </w:r>
            <w:r w:rsidR="00BD405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کی،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جناب آقای ساسان ناوخاصی، سرکار خانم دکتر راضیه علیپور، سرکار خانم دکتر میترا رفیعی، تحت عنوان </w:t>
            </w:r>
            <w:r>
              <w:rPr>
                <w:rFonts w:cs="Calibri" w:hint="cs"/>
                <w:color w:val="000000" w:themeColor="text1"/>
                <w:sz w:val="22"/>
                <w:szCs w:val="22"/>
                <w:rtl/>
                <w:lang w:bidi="fa-IR"/>
              </w:rPr>
              <w:t>"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ایمنوبیولوژی برای دانشجویان پرستاری</w:t>
            </w:r>
            <w:r w:rsidR="004F16C3"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  <w:t xml:space="preserve"> </w:t>
            </w:r>
            <w:r w:rsidR="004F16C3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و مامایی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Calibri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" </w:t>
            </w:r>
            <w:r w:rsidRPr="0079177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با توجه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به تائید داوران هزینه چاپ توسط نویسندگان پرداخت گردد. در خصوص هزینه تشویقی نیز 25 درصد کل هزینه کتاب توسط دانشکده پرداخت گردد. 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79177E" w:rsidRDefault="0079177E" w:rsidP="0079177E">
            <w:pPr>
              <w:bidi/>
              <w:spacing w:line="288" w:lineRule="auto"/>
              <w:jc w:val="lowKashida"/>
              <w:rPr>
                <w:rFonts w:cs="Calibri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2- </w:t>
            </w:r>
            <w:r w:rsidR="00326101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در مورد چاپ کتاب (گردآوری): سرکار خانم معصومه رستمی، </w:t>
            </w:r>
            <w:r w:rsidR="005438D4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سرکار خانم دکتر ناهید زمانی مهر، سرکار خانم ویدا بدرود خان</w:t>
            </w:r>
            <w:r w:rsidR="0041468E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، سرکار خانم شادی محمودی، تحت عنوان</w:t>
            </w:r>
            <w:r w:rsidR="005438D4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326101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41468E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"</w:t>
            </w:r>
            <w:r w:rsidR="00326101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</w:t>
            </w:r>
            <w:r w:rsidR="0041468E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اهنمای کاربردی مراقبت از استوما" با توجه به ضرورت کتاب در دانشکده علوم پزشکی اسد آباد مقرر گردید  برای داوری ارسال گردد.</w:t>
            </w:r>
            <w:r w:rsidR="0041468E">
              <w:rPr>
                <w:rFonts w:cs="Calibri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Calibri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41468E" w:rsidRPr="0041468E" w:rsidRDefault="0041468E" w:rsidP="0041468E">
            <w:pPr>
              <w:bidi/>
              <w:spacing w:line="288" w:lineRule="auto"/>
              <w:jc w:val="lowKashida"/>
              <w:rPr>
                <w:rFonts w:cs="Calibri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Calibri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3- </w:t>
            </w:r>
            <w:r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در مورد چاپ کتاب (گردآوری):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سرکار خانم مرضیه اصلانی</w:t>
            </w:r>
            <w:r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 w:rsidR="004F16C3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سرکار خانم معصومه رستمی،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جناب آقای ساسان ناوخاصی، </w:t>
            </w:r>
            <w:r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تحت عنوان  "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آناتومی با رویکرد بالینی برای دانشجویان پرستاری </w:t>
            </w:r>
            <w:r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" با توجه به ضرورت کتاب در دانشکده علوم پزشکی اسد آباد مقرر گردید  برای داوری ارسال گردد.</w:t>
            </w:r>
          </w:p>
          <w:p w:rsidR="0079177E" w:rsidRPr="0079177E" w:rsidRDefault="0079177E" w:rsidP="0079177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CA2DDB" w:rsidRDefault="00CA2DDB" w:rsidP="00472EDD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10E9C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10E9C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10E9C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10E9C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10E9C" w:rsidRDefault="0041468E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اعضای حاضر در جلسه 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1-  جناب آقای دکتر صالحی (ریاست محترم دانشکده و عضو شورای نشر) 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2- جناب آقای دکتر عفت پناه (معاونت آموزشی و تحقیقات و فرهنگی دانشجویی و عضو شورا نشر)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3- سرکار خانم دکتر نسرین سرشکی (مسئول واحد پژوهش)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4- جناب آقای ساسان ناوخاصی (عضو شورا نشر)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5- جناب آقای داوود پشوتن سرور (عضو شورا نشر)</w:t>
            </w:r>
          </w:p>
          <w:p w:rsidR="00210E9C" w:rsidRPr="006C4579" w:rsidRDefault="00210E9C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EF4EE2" w:rsidRPr="009D0AB9" w:rsidTr="00D52195">
        <w:tc>
          <w:tcPr>
            <w:tcW w:w="10773" w:type="dxa"/>
            <w:gridSpan w:val="5"/>
          </w:tcPr>
          <w:p w:rsidR="00A37978" w:rsidRDefault="00A37978" w:rsidP="00A37978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E335E3" w:rsidRDefault="00E335E3" w:rsidP="00A37978">
            <w:pPr>
              <w:bidi/>
              <w:spacing w:line="288" w:lineRule="auto"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E335E3" w:rsidRDefault="00E335E3" w:rsidP="00E335E3">
            <w:pPr>
              <w:bidi/>
              <w:spacing w:line="288" w:lineRule="auto"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E335E3" w:rsidRDefault="00E335E3" w:rsidP="00E335E3">
            <w:pPr>
              <w:bidi/>
              <w:spacing w:line="288" w:lineRule="auto"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1540B0" w:rsidRPr="001540B0" w:rsidRDefault="001540B0" w:rsidP="001540B0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A37978" w:rsidRDefault="00A37978" w:rsidP="00A37978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  <w:bookmarkStart w:id="0" w:name="_GoBack"/>
            <w:bookmarkEnd w:id="0"/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EF4EE2" w:rsidRPr="00323F37" w:rsidRDefault="00EF4EE2" w:rsidP="00670059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377160" w:rsidRDefault="00377160"/>
    <w:sectPr w:rsidR="00377160" w:rsidSect="00F12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567" w:left="1440" w:header="14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02" w:rsidRDefault="00FE0D02" w:rsidP="00EE4B51">
      <w:r>
        <w:separator/>
      </w:r>
    </w:p>
  </w:endnote>
  <w:endnote w:type="continuationSeparator" w:id="0">
    <w:p w:rsidR="00FE0D02" w:rsidRDefault="00FE0D02" w:rsidP="00EE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8D" w:rsidRDefault="00D20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52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E9C" w:rsidRDefault="00210E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E9C" w:rsidRDefault="00210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8D" w:rsidRDefault="00D20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02" w:rsidRDefault="00FE0D02" w:rsidP="00EE4B51">
      <w:r>
        <w:separator/>
      </w:r>
    </w:p>
  </w:footnote>
  <w:footnote w:type="continuationSeparator" w:id="0">
    <w:p w:rsidR="00FE0D02" w:rsidRDefault="00FE0D02" w:rsidP="00EE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8D" w:rsidRDefault="00D20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B1" w:rsidRPr="00F12436" w:rsidRDefault="00F12436" w:rsidP="00F12436">
    <w:pPr>
      <w:pStyle w:val="Header"/>
      <w:tabs>
        <w:tab w:val="clear" w:pos="4680"/>
        <w:tab w:val="clear" w:pos="9360"/>
        <w:tab w:val="left" w:pos="6315"/>
      </w:tabs>
      <w:rPr>
        <w:rtl/>
        <w:lang w:bidi="fa-IR"/>
      </w:rPr>
    </w:pPr>
    <w:r w:rsidRPr="00F12436">
      <w:rPr>
        <w:rFonts w:ascii="Calibri" w:hAnsi="Calibri" w:cs="B Titr"/>
        <w:b w:val="0"/>
        <w:bCs w:val="0"/>
        <w:noProof/>
        <w:color w:val="auto"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73B141" wp14:editId="6A63E640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1714500" cy="685800"/>
              <wp:effectExtent l="0" t="0" r="1905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436" w:rsidRPr="00F12436" w:rsidRDefault="00F12436" w:rsidP="00F12436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شماره: </w:t>
                          </w:r>
                          <w:r w:rsidR="00D2088D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1631/50/1/اس</w:t>
                          </w:r>
                        </w:p>
                        <w:p w:rsidR="00F12436" w:rsidRPr="00F12436" w:rsidRDefault="00F12436" w:rsidP="00F12436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تاریخ:  </w:t>
                          </w:r>
                          <w:r w:rsidR="00210E9C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15/9/1399</w:t>
                          </w:r>
                        </w:p>
                        <w:p w:rsidR="00F12436" w:rsidRPr="00F12436" w:rsidRDefault="00F12436" w:rsidP="00F12436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پیوست: ندارد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3B1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18.2pt;width:13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">
              <v:textbox>
                <w:txbxContent>
                  <w:p w:rsidR="00F12436" w:rsidRPr="00F12436" w:rsidRDefault="00F12436" w:rsidP="00F12436">
                    <w:pPr>
                      <w:bidi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شماره: </w:t>
                    </w:r>
                    <w:r w:rsidR="00D2088D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1631/50/1/اس</w:t>
                    </w:r>
                  </w:p>
                  <w:p w:rsidR="00F12436" w:rsidRPr="00F12436" w:rsidRDefault="00F12436" w:rsidP="00F12436">
                    <w:pPr>
                      <w:bidi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تاریخ:  </w:t>
                    </w:r>
                    <w:r w:rsidR="00210E9C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15/9/1399</w:t>
                    </w:r>
                  </w:p>
                  <w:p w:rsidR="00F12436" w:rsidRPr="00F12436" w:rsidRDefault="00F12436" w:rsidP="00F12436">
                    <w:pPr>
                      <w:bidi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پیوست: ندارد</w:t>
                    </w:r>
                  </w:p>
                </w:txbxContent>
              </v:textbox>
            </v:shape>
          </w:pict>
        </mc:Fallback>
      </mc:AlternateContent>
    </w:r>
    <w:r>
      <w:rPr>
        <w:lang w:bidi="fa-IR"/>
      </w:rPr>
      <w:tab/>
    </w:r>
    <w:r w:rsidRPr="00F12436">
      <w:rPr>
        <w:rFonts w:ascii="Calibri" w:hAnsi="Calibri" w:cs="B Titr" w:hint="cs"/>
        <w:b w:val="0"/>
        <w:bCs w:val="0"/>
        <w:noProof/>
        <w:color w:val="auto"/>
        <w:sz w:val="22"/>
        <w:szCs w:val="22"/>
      </w:rPr>
      <w:drawing>
        <wp:inline distT="0" distB="0" distL="0" distR="0" wp14:anchorId="6062C325" wp14:editId="47E54040">
          <wp:extent cx="839815" cy="10972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1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8D" w:rsidRDefault="00D20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7A7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5550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40064"/>
    <w:multiLevelType w:val="hybridMultilevel"/>
    <w:tmpl w:val="04D49122"/>
    <w:lvl w:ilvl="0" w:tplc="40D23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4B99"/>
    <w:multiLevelType w:val="hybridMultilevel"/>
    <w:tmpl w:val="0728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2CF5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C5"/>
    <w:rsid w:val="0001707B"/>
    <w:rsid w:val="000234E5"/>
    <w:rsid w:val="00030139"/>
    <w:rsid w:val="00034F95"/>
    <w:rsid w:val="00055A14"/>
    <w:rsid w:val="00070A39"/>
    <w:rsid w:val="000800D7"/>
    <w:rsid w:val="000934AE"/>
    <w:rsid w:val="00093CB1"/>
    <w:rsid w:val="000A650A"/>
    <w:rsid w:val="000C7888"/>
    <w:rsid w:val="000E3B50"/>
    <w:rsid w:val="000E7738"/>
    <w:rsid w:val="00123940"/>
    <w:rsid w:val="00150E3D"/>
    <w:rsid w:val="001540B0"/>
    <w:rsid w:val="00155E73"/>
    <w:rsid w:val="0017383B"/>
    <w:rsid w:val="00177224"/>
    <w:rsid w:val="00190BF1"/>
    <w:rsid w:val="001C1775"/>
    <w:rsid w:val="001F199A"/>
    <w:rsid w:val="0020660B"/>
    <w:rsid w:val="00210E9C"/>
    <w:rsid w:val="00213CB6"/>
    <w:rsid w:val="00214A4F"/>
    <w:rsid w:val="002226FB"/>
    <w:rsid w:val="00225838"/>
    <w:rsid w:val="0025628A"/>
    <w:rsid w:val="002671B6"/>
    <w:rsid w:val="00282167"/>
    <w:rsid w:val="00285A8B"/>
    <w:rsid w:val="002B2E64"/>
    <w:rsid w:val="002C6FA6"/>
    <w:rsid w:val="002F257B"/>
    <w:rsid w:val="00317DA2"/>
    <w:rsid w:val="00326101"/>
    <w:rsid w:val="00345CD5"/>
    <w:rsid w:val="00364104"/>
    <w:rsid w:val="00366046"/>
    <w:rsid w:val="00377160"/>
    <w:rsid w:val="00393A03"/>
    <w:rsid w:val="003A2EF5"/>
    <w:rsid w:val="00405F52"/>
    <w:rsid w:val="00414045"/>
    <w:rsid w:val="004143C1"/>
    <w:rsid w:val="0041468E"/>
    <w:rsid w:val="00417B17"/>
    <w:rsid w:val="00422AC2"/>
    <w:rsid w:val="004234B6"/>
    <w:rsid w:val="00431D4C"/>
    <w:rsid w:val="00450339"/>
    <w:rsid w:val="00460D78"/>
    <w:rsid w:val="00462B76"/>
    <w:rsid w:val="00472EDD"/>
    <w:rsid w:val="0048535B"/>
    <w:rsid w:val="004B755C"/>
    <w:rsid w:val="004E3498"/>
    <w:rsid w:val="004E70FB"/>
    <w:rsid w:val="004F16C3"/>
    <w:rsid w:val="00500501"/>
    <w:rsid w:val="0051481C"/>
    <w:rsid w:val="0052431B"/>
    <w:rsid w:val="00531F41"/>
    <w:rsid w:val="005438D4"/>
    <w:rsid w:val="00546CAC"/>
    <w:rsid w:val="00557221"/>
    <w:rsid w:val="00570A4D"/>
    <w:rsid w:val="005B2BA0"/>
    <w:rsid w:val="005C727C"/>
    <w:rsid w:val="00614231"/>
    <w:rsid w:val="006462B2"/>
    <w:rsid w:val="0066055C"/>
    <w:rsid w:val="00670059"/>
    <w:rsid w:val="0068282E"/>
    <w:rsid w:val="006C17F7"/>
    <w:rsid w:val="006C4579"/>
    <w:rsid w:val="006E3F9F"/>
    <w:rsid w:val="00743969"/>
    <w:rsid w:val="00766F7B"/>
    <w:rsid w:val="0079177E"/>
    <w:rsid w:val="007A398C"/>
    <w:rsid w:val="007A70C5"/>
    <w:rsid w:val="007F0BD3"/>
    <w:rsid w:val="00801E30"/>
    <w:rsid w:val="00822534"/>
    <w:rsid w:val="00833E10"/>
    <w:rsid w:val="00841A93"/>
    <w:rsid w:val="008605DA"/>
    <w:rsid w:val="00872B12"/>
    <w:rsid w:val="008D6C26"/>
    <w:rsid w:val="0090049E"/>
    <w:rsid w:val="0090258A"/>
    <w:rsid w:val="0090386D"/>
    <w:rsid w:val="009320A2"/>
    <w:rsid w:val="00932ED4"/>
    <w:rsid w:val="0093735A"/>
    <w:rsid w:val="00960103"/>
    <w:rsid w:val="00970081"/>
    <w:rsid w:val="00992897"/>
    <w:rsid w:val="009B11D4"/>
    <w:rsid w:val="009D0AB9"/>
    <w:rsid w:val="009D19F7"/>
    <w:rsid w:val="009D56BA"/>
    <w:rsid w:val="009E00AB"/>
    <w:rsid w:val="009E306F"/>
    <w:rsid w:val="009F505A"/>
    <w:rsid w:val="00A11740"/>
    <w:rsid w:val="00A2477F"/>
    <w:rsid w:val="00A35F0F"/>
    <w:rsid w:val="00A37978"/>
    <w:rsid w:val="00A63974"/>
    <w:rsid w:val="00A9649E"/>
    <w:rsid w:val="00AB6125"/>
    <w:rsid w:val="00AD4234"/>
    <w:rsid w:val="00AE6721"/>
    <w:rsid w:val="00B06E9A"/>
    <w:rsid w:val="00B272EE"/>
    <w:rsid w:val="00B70C49"/>
    <w:rsid w:val="00BD405F"/>
    <w:rsid w:val="00BE2A8F"/>
    <w:rsid w:val="00BF78A2"/>
    <w:rsid w:val="00C014FA"/>
    <w:rsid w:val="00C06314"/>
    <w:rsid w:val="00C2402E"/>
    <w:rsid w:val="00C37DF7"/>
    <w:rsid w:val="00C54F37"/>
    <w:rsid w:val="00C91FA8"/>
    <w:rsid w:val="00CA2DDB"/>
    <w:rsid w:val="00CD1615"/>
    <w:rsid w:val="00CD2F8D"/>
    <w:rsid w:val="00D2088D"/>
    <w:rsid w:val="00D52195"/>
    <w:rsid w:val="00D800B4"/>
    <w:rsid w:val="00D85870"/>
    <w:rsid w:val="00D9701C"/>
    <w:rsid w:val="00E31624"/>
    <w:rsid w:val="00E335E3"/>
    <w:rsid w:val="00E4789C"/>
    <w:rsid w:val="00E52D17"/>
    <w:rsid w:val="00E55AC3"/>
    <w:rsid w:val="00E71E7C"/>
    <w:rsid w:val="00E90385"/>
    <w:rsid w:val="00E96D17"/>
    <w:rsid w:val="00EE4B51"/>
    <w:rsid w:val="00EF4EE2"/>
    <w:rsid w:val="00EF53C3"/>
    <w:rsid w:val="00EF7774"/>
    <w:rsid w:val="00F006DF"/>
    <w:rsid w:val="00F050BC"/>
    <w:rsid w:val="00F12436"/>
    <w:rsid w:val="00F13031"/>
    <w:rsid w:val="00F2525D"/>
    <w:rsid w:val="00F4656B"/>
    <w:rsid w:val="00F51A91"/>
    <w:rsid w:val="00F72FA1"/>
    <w:rsid w:val="00F862F5"/>
    <w:rsid w:val="00F91B00"/>
    <w:rsid w:val="00F94CD6"/>
    <w:rsid w:val="00FA3E0B"/>
    <w:rsid w:val="00FA486D"/>
    <w:rsid w:val="00FB2B22"/>
    <w:rsid w:val="00FC71C3"/>
    <w:rsid w:val="00FD15A9"/>
    <w:rsid w:val="00FE0D02"/>
    <w:rsid w:val="00FE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DDB0"/>
  <w15:docId w15:val="{003CBF0F-0355-485B-9B7B-3678F81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C5"/>
    <w:pPr>
      <w:spacing w:after="0" w:line="240" w:lineRule="auto"/>
    </w:pPr>
    <w:rPr>
      <w:rFonts w:ascii="Times New Roman" w:eastAsia="Times New Roman" w:hAnsi="Times New Roman" w:cs="B Jadi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C5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51"/>
    <w:rPr>
      <w:rFonts w:ascii="Times New Roman" w:eastAsia="Times New Roman" w:hAnsi="Times New Roman" w:cs="B Jadid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51"/>
    <w:rPr>
      <w:rFonts w:ascii="Times New Roman" w:eastAsia="Times New Roman" w:hAnsi="Times New Roman" w:cs="B Jadi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DB5B-D02B-4C01-A0E2-9F1AE239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navkhasi</cp:lastModifiedBy>
  <cp:revision>18</cp:revision>
  <cp:lastPrinted>2020-12-09T05:59:00Z</cp:lastPrinted>
  <dcterms:created xsi:type="dcterms:W3CDTF">2020-05-18T10:56:00Z</dcterms:created>
  <dcterms:modified xsi:type="dcterms:W3CDTF">2020-12-09T05:59:00Z</dcterms:modified>
</cp:coreProperties>
</file>